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9D4A" w14:textId="77777777" w:rsidR="00DA6AE5" w:rsidRDefault="00DA6AE5">
      <w:r w:rsidRPr="00DA6AE5">
        <w:rPr>
          <w:rStyle w:val="TitleChar"/>
        </w:rPr>
        <w:t>Burtur á heiði</w:t>
      </w:r>
      <w:r>
        <w:t xml:space="preserve"> </w:t>
      </w:r>
    </w:p>
    <w:p w14:paraId="37947802" w14:textId="77777777" w:rsidR="00DA6AE5" w:rsidRDefault="00DA6AE5"/>
    <w:p w14:paraId="2878AC37" w14:textId="77777777" w:rsidR="00DA6AE5" w:rsidRDefault="00DA6AE5">
      <w:r>
        <w:t xml:space="preserve">Burtur á heiði, hvar fuglurin syngur, </w:t>
      </w:r>
    </w:p>
    <w:p w14:paraId="41F293E1" w14:textId="77777777" w:rsidR="00DA6AE5" w:rsidRDefault="00DA6AE5">
      <w:r>
        <w:t xml:space="preserve">har vaksa brobber, har veksur lyngur, </w:t>
      </w:r>
    </w:p>
    <w:p w14:paraId="6F8497F4" w14:textId="77777777" w:rsidR="00DA6AE5" w:rsidRDefault="00DA6AE5">
      <w:r>
        <w:t xml:space="preserve">har er korki og javni. </w:t>
      </w:r>
    </w:p>
    <w:p w14:paraId="6FCB75C1" w14:textId="77777777" w:rsidR="00DA6AE5" w:rsidRDefault="00DA6AE5">
      <w:r>
        <w:t xml:space="preserve">Har er tað, menninir torvið skera, </w:t>
      </w:r>
    </w:p>
    <w:p w14:paraId="74C72448" w14:textId="77777777" w:rsidR="00DA6AE5" w:rsidRDefault="00DA6AE5">
      <w:r>
        <w:t xml:space="preserve">og konufólkini tað burtur bera. </w:t>
      </w:r>
    </w:p>
    <w:p w14:paraId="0CAA412C" w14:textId="77777777" w:rsidR="00DA6AE5" w:rsidRDefault="00DA6AE5">
      <w:r>
        <w:t xml:space="preserve">Hevur tú verið har, navni? </w:t>
      </w:r>
    </w:p>
    <w:p w14:paraId="71E6DD49" w14:textId="77777777" w:rsidR="00DA6AE5" w:rsidRDefault="00DA6AE5"/>
    <w:p w14:paraId="40DC177E" w14:textId="77777777" w:rsidR="00DA6AE5" w:rsidRDefault="00DA6AE5">
      <w:r>
        <w:t xml:space="preserve">Har veit eg eitt so lítið reiður; </w:t>
      </w:r>
    </w:p>
    <w:p w14:paraId="3C9B4933" w14:textId="77777777" w:rsidR="00DA6AE5" w:rsidRDefault="00DA6AE5">
      <w:r>
        <w:t xml:space="preserve">fýra ungar fuglurin eigur, </w:t>
      </w:r>
    </w:p>
    <w:p w14:paraId="301487AC" w14:textId="77777777" w:rsidR="00DA6AE5" w:rsidRDefault="00DA6AE5">
      <w:r>
        <w:t xml:space="preserve">teir eru naknir og smáir, </w:t>
      </w:r>
    </w:p>
    <w:p w14:paraId="5348D0BB" w14:textId="77777777" w:rsidR="00DA6AE5" w:rsidRDefault="00DA6AE5">
      <w:r>
        <w:t xml:space="preserve">djúpt í reiðrið teir bora seg niður, </w:t>
      </w:r>
    </w:p>
    <w:p w14:paraId="6100E347" w14:textId="77777777" w:rsidR="00DA6AE5" w:rsidRDefault="00DA6AE5">
      <w:r>
        <w:t xml:space="preserve">tá ið teir vaksa, pápi mín sigur, </w:t>
      </w:r>
    </w:p>
    <w:p w14:paraId="22D45F5B" w14:textId="77777777" w:rsidR="00DA6AE5" w:rsidRDefault="00DA6AE5">
      <w:r>
        <w:t xml:space="preserve">gerast teir brúnir og gráir. </w:t>
      </w:r>
    </w:p>
    <w:p w14:paraId="6160A28B" w14:textId="77777777" w:rsidR="00DA6AE5" w:rsidRDefault="00DA6AE5"/>
    <w:p w14:paraId="213E55EF" w14:textId="77777777" w:rsidR="00DA6AE5" w:rsidRDefault="00DA6AE5">
      <w:r>
        <w:t xml:space="preserve">Burtur á heiði neytini ganga – </w:t>
      </w:r>
    </w:p>
    <w:p w14:paraId="3A16003B" w14:textId="77777777" w:rsidR="00DA6AE5" w:rsidRDefault="00DA6AE5">
      <w:r>
        <w:t xml:space="preserve">har er ein tarvur, ið vanur er at stanga, </w:t>
      </w:r>
    </w:p>
    <w:p w14:paraId="01AD3151" w14:textId="77777777" w:rsidR="00DA6AE5" w:rsidRDefault="00DA6AE5">
      <w:r>
        <w:t xml:space="preserve">hann er reyður og hvítur. </w:t>
      </w:r>
    </w:p>
    <w:p w14:paraId="5DE2C075" w14:textId="77777777" w:rsidR="00DA6AE5" w:rsidRDefault="00DA6AE5">
      <w:r>
        <w:t xml:space="preserve">Øll ræðast hann uttan pápi og Pætur, </w:t>
      </w:r>
    </w:p>
    <w:p w14:paraId="56E596BA" w14:textId="77777777" w:rsidR="00DA6AE5" w:rsidRDefault="00DA6AE5">
      <w:r>
        <w:t xml:space="preserve">ið mangan hevur havt á honum fatur </w:t>
      </w:r>
    </w:p>
    <w:p w14:paraId="27D48F07" w14:textId="77777777" w:rsidR="00DA6AE5" w:rsidRDefault="00DA6AE5">
      <w:r>
        <w:t xml:space="preserve">og eigur hundin, ið bítur. </w:t>
      </w:r>
    </w:p>
    <w:p w14:paraId="5ED84EEB" w14:textId="77777777" w:rsidR="00DA6AE5" w:rsidRDefault="00DA6AE5"/>
    <w:p w14:paraId="79B5D1B3" w14:textId="77777777" w:rsidR="00DA6AE5" w:rsidRDefault="00DA6AE5">
      <w:r>
        <w:t xml:space="preserve">Og ein lítlan putt, sum eg eigi, </w:t>
      </w:r>
    </w:p>
    <w:p w14:paraId="63277440" w14:textId="77777777" w:rsidR="00DA6AE5" w:rsidRDefault="00DA6AE5">
      <w:r>
        <w:t xml:space="preserve">hann skal eg hava burtur á heiði, </w:t>
      </w:r>
    </w:p>
    <w:p w14:paraId="4E72FB54" w14:textId="77777777" w:rsidR="00DA6AE5" w:rsidRDefault="00DA6AE5">
      <w:r>
        <w:t xml:space="preserve">líka sum menninir plaga; </w:t>
      </w:r>
    </w:p>
    <w:p w14:paraId="7A2C7C20" w14:textId="77777777" w:rsidR="00DA6AE5" w:rsidRDefault="00DA6AE5">
      <w:r>
        <w:t xml:space="preserve">so torir tarvurin einki at gera. </w:t>
      </w:r>
    </w:p>
    <w:p w14:paraId="5B2DC98F" w14:textId="77777777" w:rsidR="00DA6AE5" w:rsidRDefault="00DA6AE5">
      <w:r>
        <w:t xml:space="preserve">Vilt tú við mær í ferðini vera, </w:t>
      </w:r>
    </w:p>
    <w:p w14:paraId="6821D752" w14:textId="77777777" w:rsidR="00DA6AE5" w:rsidRDefault="00DA6AE5">
      <w:r>
        <w:t xml:space="preserve">navni mín, burtur í haga? </w:t>
      </w:r>
    </w:p>
    <w:p w14:paraId="58D634DA" w14:textId="77777777" w:rsidR="00DA6AE5" w:rsidRDefault="00DA6AE5"/>
    <w:p w14:paraId="12D3DE46" w14:textId="754E5315" w:rsidR="00C25491" w:rsidRPr="00DA6AE5" w:rsidRDefault="00DA6AE5">
      <w:pPr>
        <w:rPr>
          <w:i/>
          <w:iCs/>
        </w:rPr>
      </w:pPr>
      <w:r w:rsidRPr="00DA6AE5">
        <w:rPr>
          <w:i/>
          <w:iCs/>
        </w:rPr>
        <w:t>Hans A. Djurhuus yrkti. Barnarímur 1915</w:t>
      </w:r>
    </w:p>
    <w:sectPr w:rsidR="00C25491" w:rsidRPr="00DA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E5"/>
    <w:rsid w:val="000D72FF"/>
    <w:rsid w:val="00267A07"/>
    <w:rsid w:val="00D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37109"/>
  <w15:chartTrackingRefBased/>
  <w15:docId w15:val="{B243999B-C88A-454E-A85F-7ADBDD0C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A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A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Einar Martin Jacobsen</cp:lastModifiedBy>
  <cp:revision>1</cp:revision>
  <dcterms:created xsi:type="dcterms:W3CDTF">2022-10-19T11:14:00Z</dcterms:created>
  <dcterms:modified xsi:type="dcterms:W3CDTF">2022-10-19T11:16:00Z</dcterms:modified>
</cp:coreProperties>
</file>